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81" w:rsidRPr="00ED6DB7" w:rsidRDefault="00DE6681" w:rsidP="00DE6681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ED6DB7">
        <w:rPr>
          <w:rFonts w:asciiTheme="majorHAnsi" w:hAnsiTheme="majorHAnsi" w:cstheme="majorHAnsi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799E5865" wp14:editId="4AB2010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28525" cy="942975"/>
            <wp:effectExtent l="0" t="0" r="0" b="0"/>
            <wp:wrapNone/>
            <wp:docPr id="1" name="Obrázok 1" descr="Výsledok vyhľadávania obrázkov pre dopyt dolné placht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dolné plachti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9" t="5425" r="10613" b="5189"/>
                    <a:stretch/>
                  </pic:blipFill>
                  <pic:spPr bwMode="auto">
                    <a:xfrm>
                      <a:off x="0" y="0"/>
                      <a:ext cx="828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DB7">
        <w:rPr>
          <w:rFonts w:asciiTheme="majorHAnsi" w:hAnsiTheme="majorHAnsi" w:cstheme="majorHAnsi"/>
          <w:b/>
          <w:sz w:val="32"/>
          <w:szCs w:val="32"/>
          <w:u w:val="single"/>
        </w:rPr>
        <w:t>OBEC DOLNÉ PLACHTINCE, PLACHTINCE 95,</w:t>
      </w:r>
    </w:p>
    <w:p w:rsidR="00DE6681" w:rsidRPr="00ED6DB7" w:rsidRDefault="00DE6681" w:rsidP="00DE6681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ED6DB7">
        <w:rPr>
          <w:rFonts w:asciiTheme="majorHAnsi" w:hAnsiTheme="majorHAnsi" w:cstheme="majorHAnsi"/>
          <w:b/>
          <w:sz w:val="32"/>
          <w:szCs w:val="32"/>
          <w:u w:val="single"/>
        </w:rPr>
        <w:t>991 24 DOLNÉ PLACHTINCE</w:t>
      </w:r>
    </w:p>
    <w:p w:rsidR="00DE6681" w:rsidRPr="00ED6DB7" w:rsidRDefault="00DE6681" w:rsidP="00DE668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E6681" w:rsidRDefault="00DE6681" w:rsidP="00DE6681">
      <w:pPr>
        <w:spacing w:after="0"/>
        <w:ind w:left="708" w:firstLine="708"/>
        <w:rPr>
          <w:rFonts w:cs="Times New Roman"/>
          <w:b/>
          <w:sz w:val="26"/>
          <w:szCs w:val="26"/>
          <w:u w:val="single"/>
        </w:rPr>
      </w:pPr>
    </w:p>
    <w:p w:rsidR="00DE6681" w:rsidRPr="00915B4D" w:rsidRDefault="00DE6681" w:rsidP="00DE6681">
      <w:pPr>
        <w:spacing w:after="120"/>
        <w:jc w:val="center"/>
        <w:rPr>
          <w:rFonts w:asciiTheme="majorHAnsi" w:hAnsiTheme="majorHAnsi" w:cstheme="majorHAnsi"/>
          <w:b/>
        </w:rPr>
      </w:pPr>
      <w:r w:rsidRPr="00915B4D">
        <w:rPr>
          <w:rFonts w:asciiTheme="majorHAnsi" w:hAnsiTheme="majorHAnsi" w:cstheme="majorHAnsi"/>
          <w:b/>
        </w:rPr>
        <w:t xml:space="preserve">Čestné vyhlásenie </w:t>
      </w:r>
      <w:r w:rsidR="00826D4F">
        <w:rPr>
          <w:rFonts w:asciiTheme="majorHAnsi" w:hAnsiTheme="majorHAnsi" w:cstheme="majorHAnsi"/>
          <w:b/>
        </w:rPr>
        <w:t xml:space="preserve">podľa zákona č. 343/2015 Z.z. zákon o verejnom obstarávaní </w:t>
      </w:r>
    </w:p>
    <w:p w:rsidR="00DE6681" w:rsidRDefault="00DE6681" w:rsidP="00DE6681">
      <w:pPr>
        <w:spacing w:after="120"/>
        <w:jc w:val="center"/>
        <w:rPr>
          <w:rFonts w:asciiTheme="majorHAnsi" w:hAnsiTheme="majorHAnsi" w:cstheme="majorHAnsi"/>
          <w:b/>
        </w:rPr>
      </w:pPr>
    </w:p>
    <w:p w:rsidR="00826D4F" w:rsidRDefault="00826D4F" w:rsidP="00DE6681">
      <w:pPr>
        <w:spacing w:after="1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„Dol</w:t>
      </w:r>
      <w:r w:rsidR="005023CB">
        <w:rPr>
          <w:rFonts w:asciiTheme="majorHAnsi" w:hAnsiTheme="majorHAnsi" w:cstheme="majorHAnsi"/>
          <w:b/>
        </w:rPr>
        <w:t>né Plachtince – chodníky“ – Chodník</w:t>
      </w:r>
      <w:r>
        <w:rPr>
          <w:rFonts w:asciiTheme="majorHAnsi" w:hAnsiTheme="majorHAnsi" w:cstheme="majorHAnsi"/>
          <w:b/>
        </w:rPr>
        <w:t xml:space="preserve"> “F“</w:t>
      </w:r>
    </w:p>
    <w:p w:rsidR="00826D4F" w:rsidRPr="00915B4D" w:rsidRDefault="00826D4F" w:rsidP="00DE6681">
      <w:pPr>
        <w:spacing w:after="120"/>
        <w:jc w:val="center"/>
        <w:rPr>
          <w:rFonts w:asciiTheme="majorHAnsi" w:hAnsiTheme="majorHAnsi" w:cstheme="majorHAnsi"/>
          <w:b/>
        </w:rPr>
      </w:pP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Obchodné meno uchádzača:</w:t>
      </w:r>
      <w:r>
        <w:rPr>
          <w:rFonts w:asciiTheme="majorHAnsi" w:hAnsiTheme="majorHAnsi" w:cstheme="majorHAnsi"/>
        </w:rPr>
        <w:tab/>
      </w: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Adresa a sídlo:</w:t>
      </w:r>
      <w:r>
        <w:rPr>
          <w:rFonts w:asciiTheme="majorHAnsi" w:hAnsiTheme="majorHAnsi" w:cstheme="majorHAnsi"/>
        </w:rPr>
        <w:tab/>
      </w: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Štatutárny zástupca:</w:t>
      </w: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IČO: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DIČ: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IČ DPH:</w:t>
      </w: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Telefón: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E-mail:</w:t>
      </w: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:rsidR="00DE6681" w:rsidRDefault="00826D4F" w:rsidP="00DE6681">
      <w:pPr>
        <w:spacing w:after="120"/>
        <w:jc w:val="center"/>
        <w:rPr>
          <w:rFonts w:asciiTheme="majorHAnsi" w:hAnsiTheme="majorHAnsi" w:cstheme="majorHAnsi"/>
          <w:b/>
          <w:i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Č</w:t>
      </w:r>
      <w:r w:rsidR="00DE6681" w:rsidRPr="00915B4D">
        <w:rPr>
          <w:rFonts w:asciiTheme="majorHAnsi" w:hAnsiTheme="majorHAnsi" w:cstheme="majorHAnsi"/>
          <w:b/>
          <w:bCs/>
          <w:sz w:val="24"/>
        </w:rPr>
        <w:t>estne vyhlasujem</w:t>
      </w:r>
      <w:r w:rsidR="00DE6681" w:rsidRPr="00915B4D">
        <w:rPr>
          <w:rFonts w:asciiTheme="majorHAnsi" w:hAnsiTheme="majorHAnsi" w:cstheme="majorHAnsi"/>
          <w:b/>
          <w:iCs/>
          <w:sz w:val="24"/>
        </w:rPr>
        <w:t>, že</w:t>
      </w:r>
    </w:p>
    <w:p w:rsidR="00B21EA7" w:rsidRPr="00B21EA7" w:rsidRDefault="00B21EA7" w:rsidP="00B21EA7">
      <w:pPr>
        <w:pStyle w:val="Odsekzoznamu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b/>
          <w:iCs/>
          <w:sz w:val="24"/>
        </w:rPr>
      </w:pPr>
      <w:r>
        <w:rPr>
          <w:rFonts w:asciiTheme="majorHAnsi" w:hAnsiTheme="majorHAnsi" w:cstheme="majorHAnsi"/>
          <w:b/>
          <w:iCs/>
          <w:sz w:val="24"/>
        </w:rPr>
        <w:t xml:space="preserve">som oprávnený </w:t>
      </w:r>
      <w:r>
        <w:rPr>
          <w:rFonts w:asciiTheme="majorHAnsi" w:hAnsiTheme="majorHAnsi" w:cstheme="majorHAnsi"/>
          <w:iCs/>
          <w:sz w:val="24"/>
        </w:rPr>
        <w:t xml:space="preserve">dodávať </w:t>
      </w:r>
      <w:r w:rsidRPr="00DE6681">
        <w:rPr>
          <w:rFonts w:asciiTheme="majorHAnsi" w:hAnsiTheme="majorHAnsi" w:cstheme="majorHAnsi"/>
          <w:color w:val="070707"/>
        </w:rPr>
        <w:t>tovar, uskutočňovať stavebné práce alebo poskytovať službu</w:t>
      </w:r>
      <w:r>
        <w:rPr>
          <w:rFonts w:asciiTheme="majorHAnsi" w:hAnsiTheme="majorHAnsi" w:cstheme="majorHAnsi"/>
          <w:color w:val="070707"/>
        </w:rPr>
        <w:t>,</w:t>
      </w:r>
      <w:bookmarkStart w:id="0" w:name="_GoBack"/>
      <w:bookmarkEnd w:id="0"/>
    </w:p>
    <w:p w:rsidR="00DE6681" w:rsidRDefault="00DE6681" w:rsidP="00B21EA7">
      <w:pPr>
        <w:pStyle w:val="Nadpis1"/>
        <w:shd w:val="clear" w:color="auto" w:fill="FFFFFF"/>
        <w:spacing w:before="60" w:beforeAutospacing="0" w:after="0" w:afterAutospacing="0" w:line="420" w:lineRule="atLeast"/>
        <w:jc w:val="both"/>
        <w:rPr>
          <w:rFonts w:asciiTheme="majorHAnsi" w:hAnsiTheme="majorHAnsi" w:cstheme="majorHAnsi"/>
          <w:b w:val="0"/>
          <w:color w:val="070707"/>
          <w:sz w:val="22"/>
          <w:szCs w:val="22"/>
        </w:rPr>
      </w:pPr>
      <w:r w:rsidRPr="00DE6681">
        <w:rPr>
          <w:rFonts w:asciiTheme="majorHAnsi" w:hAnsiTheme="majorHAnsi" w:cstheme="majorHAnsi"/>
          <w:b w:val="0"/>
          <w:sz w:val="22"/>
          <w:szCs w:val="22"/>
        </w:rPr>
        <w:t>podľa zákona</w:t>
      </w:r>
      <w:r w:rsidRPr="00DE6681">
        <w:rPr>
          <w:rFonts w:asciiTheme="majorHAnsi" w:hAnsiTheme="majorHAnsi" w:cstheme="majorHAnsi"/>
          <w:b w:val="0"/>
          <w:color w:val="070707"/>
          <w:sz w:val="22"/>
          <w:szCs w:val="22"/>
        </w:rPr>
        <w:t xml:space="preserve"> č. 343/2015 Z. z. zákon o verejnom obstarávaní a o zmene a doplnení niektorých zák</w:t>
      </w:r>
      <w:r w:rsidR="00B21EA7">
        <w:rPr>
          <w:rFonts w:asciiTheme="majorHAnsi" w:hAnsiTheme="majorHAnsi" w:cstheme="majorHAnsi"/>
          <w:b w:val="0"/>
          <w:color w:val="070707"/>
          <w:sz w:val="22"/>
          <w:szCs w:val="22"/>
        </w:rPr>
        <w:t>onov podľa § 32 odsek 1 písmena e)</w:t>
      </w:r>
    </w:p>
    <w:p w:rsidR="00DE6681" w:rsidRPr="00B21EA7" w:rsidRDefault="00B81698" w:rsidP="00B21EA7">
      <w:pPr>
        <w:pStyle w:val="Nadpis1"/>
        <w:numPr>
          <w:ilvl w:val="0"/>
          <w:numId w:val="2"/>
        </w:numPr>
        <w:shd w:val="clear" w:color="auto" w:fill="FFFFFF"/>
        <w:spacing w:before="60" w:beforeAutospacing="0" w:after="0" w:afterAutospacing="0" w:line="420" w:lineRule="atLeast"/>
        <w:jc w:val="both"/>
        <w:rPr>
          <w:rFonts w:asciiTheme="majorHAnsi" w:hAnsiTheme="majorHAnsi" w:cstheme="majorHAnsi"/>
          <w:color w:val="070707"/>
          <w:sz w:val="22"/>
          <w:szCs w:val="22"/>
        </w:rPr>
      </w:pPr>
      <w:r>
        <w:rPr>
          <w:rFonts w:asciiTheme="majorHAnsi" w:hAnsiTheme="majorHAnsi" w:cstheme="majorHAnsi"/>
          <w:color w:val="070707"/>
          <w:sz w:val="22"/>
          <w:szCs w:val="22"/>
        </w:rPr>
        <w:t>nemám uložený zákaz</w:t>
      </w:r>
      <w:r w:rsidR="00B21EA7">
        <w:rPr>
          <w:rFonts w:asciiTheme="majorHAnsi" w:hAnsiTheme="majorHAnsi" w:cstheme="majorHAnsi"/>
          <w:color w:val="070707"/>
          <w:sz w:val="22"/>
          <w:szCs w:val="22"/>
        </w:rPr>
        <w:t xml:space="preserve"> </w:t>
      </w:r>
      <w:r w:rsidR="00DE6681" w:rsidRPr="00B21EA7">
        <w:rPr>
          <w:rFonts w:asciiTheme="majorHAnsi" w:hAnsiTheme="majorHAnsi" w:cstheme="majorHAnsi"/>
          <w:b w:val="0"/>
          <w:color w:val="070707"/>
          <w:sz w:val="22"/>
          <w:szCs w:val="22"/>
        </w:rPr>
        <w:t>účasti vo verejnom obstarávaní potvrdený konečným rozhodnutím v Slovenskej republike alebo v štáte sídla, miesta podnikania alebo ob</w:t>
      </w:r>
      <w:r w:rsidR="00B21EA7">
        <w:rPr>
          <w:rFonts w:asciiTheme="majorHAnsi" w:hAnsiTheme="majorHAnsi" w:cstheme="majorHAnsi"/>
          <w:b w:val="0"/>
          <w:color w:val="070707"/>
          <w:sz w:val="22"/>
          <w:szCs w:val="22"/>
        </w:rPr>
        <w:t>vyklého pobytu,</w:t>
      </w:r>
    </w:p>
    <w:p w:rsidR="00B21EA7" w:rsidRPr="00B21EA7" w:rsidRDefault="00B21EA7" w:rsidP="00B21EA7">
      <w:pPr>
        <w:pStyle w:val="Nadpis1"/>
        <w:shd w:val="clear" w:color="auto" w:fill="FFFFFF"/>
        <w:spacing w:before="60" w:beforeAutospacing="0" w:after="0" w:afterAutospacing="0" w:line="420" w:lineRule="atLeast"/>
        <w:jc w:val="both"/>
        <w:rPr>
          <w:rFonts w:asciiTheme="majorHAnsi" w:hAnsiTheme="majorHAnsi" w:cstheme="majorHAnsi"/>
          <w:color w:val="070707"/>
          <w:sz w:val="22"/>
          <w:szCs w:val="22"/>
        </w:rPr>
      </w:pPr>
      <w:r w:rsidRPr="00DE6681">
        <w:rPr>
          <w:rFonts w:asciiTheme="majorHAnsi" w:hAnsiTheme="majorHAnsi" w:cstheme="majorHAnsi"/>
          <w:b w:val="0"/>
          <w:sz w:val="22"/>
          <w:szCs w:val="22"/>
        </w:rPr>
        <w:t>podľa zákona</w:t>
      </w:r>
      <w:r w:rsidRPr="00DE6681">
        <w:rPr>
          <w:rFonts w:asciiTheme="majorHAnsi" w:hAnsiTheme="majorHAnsi" w:cstheme="majorHAnsi"/>
          <w:b w:val="0"/>
          <w:color w:val="070707"/>
          <w:sz w:val="22"/>
          <w:szCs w:val="22"/>
        </w:rPr>
        <w:t xml:space="preserve"> č. 343/2015 Z. z. zákon o verejnom obstarávaní a o zmene a doplnení niektorých zák</w:t>
      </w:r>
      <w:r>
        <w:rPr>
          <w:rFonts w:asciiTheme="majorHAnsi" w:hAnsiTheme="majorHAnsi" w:cstheme="majorHAnsi"/>
          <w:b w:val="0"/>
          <w:color w:val="070707"/>
          <w:sz w:val="22"/>
          <w:szCs w:val="22"/>
        </w:rPr>
        <w:t>onov podľa § 32 odsek 1 písmena</w:t>
      </w:r>
      <w:r>
        <w:rPr>
          <w:rFonts w:asciiTheme="majorHAnsi" w:hAnsiTheme="majorHAnsi" w:cstheme="majorHAnsi"/>
          <w:b w:val="0"/>
          <w:color w:val="070707"/>
          <w:sz w:val="22"/>
          <w:szCs w:val="22"/>
        </w:rPr>
        <w:t xml:space="preserve"> f)</w:t>
      </w:r>
    </w:p>
    <w:tbl>
      <w:tblPr>
        <w:tblW w:w="2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</w:tblGrid>
      <w:tr w:rsidR="00DE6681" w:rsidRPr="00DE6681" w:rsidTr="00DE668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770" w:type="dxa"/>
              <w:bottom w:w="0" w:type="dxa"/>
              <w:right w:w="600" w:type="dxa"/>
            </w:tcMar>
            <w:hideMark/>
          </w:tcPr>
          <w:p w:rsidR="00DE6681" w:rsidRPr="00DE6681" w:rsidRDefault="00DE6681" w:rsidP="00DE6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21EA7" w:rsidRDefault="00B21EA7" w:rsidP="00826D4F">
      <w:pPr>
        <w:spacing w:before="240" w:after="0"/>
        <w:jc w:val="both"/>
        <w:rPr>
          <w:rFonts w:asciiTheme="majorHAnsi" w:hAnsiTheme="majorHAnsi" w:cstheme="majorHAnsi"/>
        </w:rPr>
      </w:pPr>
    </w:p>
    <w:p w:rsidR="00DE6681" w:rsidRDefault="00826D4F" w:rsidP="00826D4F">
      <w:pPr>
        <w:spacing w:before="240"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 ___________________, dňa: ____________</w:t>
      </w:r>
    </w:p>
    <w:p w:rsidR="00826D4F" w:rsidRDefault="00826D4F" w:rsidP="00826D4F">
      <w:pPr>
        <w:spacing w:before="240" w:after="0"/>
        <w:jc w:val="both"/>
        <w:rPr>
          <w:rFonts w:asciiTheme="majorHAnsi" w:hAnsiTheme="majorHAnsi" w:cstheme="majorHAnsi"/>
        </w:rPr>
      </w:pPr>
    </w:p>
    <w:p w:rsidR="00826D4F" w:rsidRDefault="00826D4F" w:rsidP="00826D4F">
      <w:pPr>
        <w:spacing w:before="240"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Meno a podpis štatutárneho zástupcu uchádzača:</w:t>
      </w:r>
    </w:p>
    <w:p w:rsidR="00826D4F" w:rsidRDefault="00826D4F" w:rsidP="00826D4F">
      <w:pPr>
        <w:spacing w:before="240" w:after="0"/>
        <w:jc w:val="both"/>
        <w:rPr>
          <w:rFonts w:asciiTheme="majorHAnsi" w:hAnsiTheme="majorHAnsi" w:cstheme="majorHAnsi"/>
        </w:rPr>
      </w:pPr>
    </w:p>
    <w:p w:rsidR="00826D4F" w:rsidRDefault="00826D4F" w:rsidP="00826D4F">
      <w:pPr>
        <w:spacing w:before="240" w:after="0"/>
        <w:jc w:val="both"/>
        <w:rPr>
          <w:rFonts w:asciiTheme="majorHAnsi" w:hAnsiTheme="majorHAnsi" w:cstheme="majorHAnsi"/>
        </w:rPr>
      </w:pPr>
    </w:p>
    <w:p w:rsidR="006F2866" w:rsidRDefault="00826D4F" w:rsidP="00826D4F">
      <w:pPr>
        <w:spacing w:before="240" w:after="0"/>
        <w:jc w:val="both"/>
      </w:pPr>
      <w:r>
        <w:rPr>
          <w:rFonts w:asciiTheme="majorHAnsi" w:hAnsiTheme="majorHAnsi" w:cstheme="majorHAnsi"/>
        </w:rPr>
        <w:t>Pečiatka:</w:t>
      </w:r>
    </w:p>
    <w:sectPr w:rsidR="006F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048D"/>
    <w:multiLevelType w:val="hybridMultilevel"/>
    <w:tmpl w:val="A9188876"/>
    <w:lvl w:ilvl="0" w:tplc="CB40DE3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81"/>
    <w:rsid w:val="005023CB"/>
    <w:rsid w:val="006F2866"/>
    <w:rsid w:val="00826D4F"/>
    <w:rsid w:val="00B21EA7"/>
    <w:rsid w:val="00B81698"/>
    <w:rsid w:val="00D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E1F01-8415-456F-AA45-EC17935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681"/>
    <w:pPr>
      <w:spacing w:after="200" w:line="276" w:lineRule="auto"/>
    </w:pPr>
    <w:rPr>
      <w:rFonts w:cstheme="minorBidi"/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DE668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E668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DE6681"/>
    <w:rPr>
      <w:rFonts w:cstheme="minorBidi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DE6681"/>
    <w:rPr>
      <w:rFonts w:eastAsia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DE6681"/>
  </w:style>
  <w:style w:type="paragraph" w:styleId="Normlnywebov">
    <w:name w:val="Normal (Web)"/>
    <w:basedOn w:val="Normlny"/>
    <w:uiPriority w:val="99"/>
    <w:semiHidden/>
    <w:unhideWhenUsed/>
    <w:rsid w:val="00DE66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DE668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Pavlovicová</dc:creator>
  <cp:keywords/>
  <dc:description/>
  <cp:lastModifiedBy>SEDMÁK Boris</cp:lastModifiedBy>
  <cp:revision>4</cp:revision>
  <cp:lastPrinted>2019-12-18T08:17:00Z</cp:lastPrinted>
  <dcterms:created xsi:type="dcterms:W3CDTF">2019-12-17T14:23:00Z</dcterms:created>
  <dcterms:modified xsi:type="dcterms:W3CDTF">2019-12-18T08:19:00Z</dcterms:modified>
</cp:coreProperties>
</file>